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4A51" w14:textId="77777777" w:rsidR="0025349E" w:rsidRPr="0025349E" w:rsidRDefault="0025349E" w:rsidP="002534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25349E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) de ………….,</w:t>
      </w:r>
    </w:p>
    <w:p w14:paraId="7872CA6E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F059F90" w14:textId="55FAA589"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</w:t>
      </w:r>
      <w:r w:rsidR="00251C0E">
        <w:rPr>
          <w:rFonts w:ascii="Arial" w:eastAsia="Calibri" w:hAnsi="Arial" w:cs="Arial"/>
          <w:color w:val="231F20"/>
        </w:rPr>
        <w:t>e Code Général de la Fonction Publique ;</w:t>
      </w:r>
    </w:p>
    <w:p w14:paraId="3EA446E6" w14:textId="77777777" w:rsidR="006431BC" w:rsidRDefault="006431BC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C716A08" w14:textId="77777777" w:rsidR="006431BC" w:rsidRDefault="006431BC" w:rsidP="006431BC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… du ...  portant statut particulier du cadre d’emplois des ... ;</w:t>
      </w:r>
    </w:p>
    <w:p w14:paraId="2AB68910" w14:textId="77777777" w:rsidR="000E7091" w:rsidRDefault="000E7091" w:rsidP="006431BC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20FF54E" w14:textId="77777777" w:rsidR="000E7091" w:rsidRPr="0025349E" w:rsidRDefault="000E7091" w:rsidP="000E7091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Vu le décret n° 86-68 du 13 janvier 1986 relatif aux positions de détachement, hors cadres, de disponibilité et de congé parental des fonctionnaires</w:t>
      </w:r>
      <w:r>
        <w:rPr>
          <w:rFonts w:ascii="Arial" w:eastAsia="Calibri" w:hAnsi="Arial" w:cs="Arial"/>
          <w:color w:val="231F20"/>
        </w:rPr>
        <w:t xml:space="preserve"> territoriaux ;</w:t>
      </w:r>
    </w:p>
    <w:p w14:paraId="6891F279" w14:textId="77777777" w:rsidR="000E7091" w:rsidRDefault="000E7091" w:rsidP="006431BC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2471A1B" w14:textId="77777777" w:rsidR="005A49C9" w:rsidRPr="0025349E" w:rsidRDefault="005A49C9" w:rsidP="005A49C9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91-298 du 20 mars 1991 modifié portant dispositions statutaires applicables aux fonctionnaires territoriaux nommés dans des emplois </w:t>
      </w:r>
      <w:r>
        <w:rPr>
          <w:rFonts w:ascii="Arial" w:eastAsia="Calibri" w:hAnsi="Arial" w:cs="Arial"/>
          <w:color w:val="231F20"/>
        </w:rPr>
        <w:t>permanents à temps non complet ;</w:t>
      </w:r>
    </w:p>
    <w:p w14:paraId="65C710A1" w14:textId="77777777" w:rsidR="002E6204" w:rsidRDefault="002E6204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A6A2171" w14:textId="77777777" w:rsidR="002A23E1" w:rsidRDefault="002A23E1" w:rsidP="002A23E1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92-1194 du 4 novembre 1992 fixant les dispositions communes applicables aux fonctionnaires stagiaires de la</w:t>
      </w:r>
      <w:r>
        <w:rPr>
          <w:rFonts w:ascii="Arial" w:eastAsia="Calibri" w:hAnsi="Arial" w:cs="Arial"/>
          <w:color w:val="231F20"/>
        </w:rPr>
        <w:t xml:space="preserve"> Fonction Publique Territoriale ;</w:t>
      </w:r>
    </w:p>
    <w:p w14:paraId="5564B1B7" w14:textId="77777777" w:rsidR="00925516" w:rsidRDefault="00925516" w:rsidP="002A23E1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B6869C4" w14:textId="77777777" w:rsidR="00925516" w:rsidRDefault="00925516" w:rsidP="0092551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n°2004-777 du 29 juillet 2004 relatif à la mise en œuvre du temps partiel dans la fonction publique territor</w:t>
      </w:r>
      <w:r>
        <w:rPr>
          <w:rFonts w:ascii="Arial" w:eastAsia="Calibri" w:hAnsi="Arial" w:cs="Arial"/>
          <w:color w:val="231F20"/>
        </w:rPr>
        <w:t>iale ;</w:t>
      </w:r>
    </w:p>
    <w:p w14:paraId="7C17516A" w14:textId="77777777" w:rsidR="004442B5" w:rsidRDefault="004442B5" w:rsidP="0092551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D4A63AB" w14:textId="77777777" w:rsidR="004442B5" w:rsidRPr="0025349E" w:rsidRDefault="004442B5" w:rsidP="004442B5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le décret n°2014-80 du 29 janvier 2014 modifiant les dispositions indiciaires applicables aux agents de la catégorie C et de la catégorie B de la fonction publique territoriale</w:t>
      </w:r>
      <w:r>
        <w:rPr>
          <w:rFonts w:ascii="Arial" w:eastAsia="Calibri" w:hAnsi="Arial" w:cs="Arial"/>
          <w:color w:val="231F20"/>
        </w:rPr>
        <w:t xml:space="preserve"> et notamment l’article 1 ;</w:t>
      </w:r>
    </w:p>
    <w:p w14:paraId="5308A262" w14:textId="77777777" w:rsidR="004442B5" w:rsidRPr="0025349E" w:rsidRDefault="004442B5" w:rsidP="0092551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0D5EEF8" w14:textId="7150EDA9" w:rsidR="002E6204" w:rsidRDefault="002E6204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E6204">
        <w:rPr>
          <w:rFonts w:ascii="Arial" w:eastAsia="Calibri" w:hAnsi="Arial" w:cs="Arial"/>
          <w:color w:val="231F20"/>
        </w:rPr>
        <w:t>Vu le décret n°</w:t>
      </w:r>
      <w:r w:rsidR="000673B4">
        <w:rPr>
          <w:rFonts w:ascii="Arial" w:eastAsia="Calibri" w:hAnsi="Arial" w:cs="Arial"/>
          <w:color w:val="231F20"/>
        </w:rPr>
        <w:t xml:space="preserve"> 2016-596 du 12 mai 2016 portant organisation des carrières des fonctionnaires de catégorie C de la fonction publique territoriale </w:t>
      </w:r>
      <w:r w:rsidR="009E1C0F">
        <w:rPr>
          <w:rFonts w:ascii="Arial" w:eastAsia="Calibri" w:hAnsi="Arial" w:cs="Arial"/>
          <w:color w:val="231F20"/>
        </w:rPr>
        <w:t>;</w:t>
      </w:r>
    </w:p>
    <w:p w14:paraId="4A3D6AF2" w14:textId="77777777" w:rsidR="0058156D" w:rsidRDefault="0058156D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13CB15D" w14:textId="775F26DB" w:rsidR="0058156D" w:rsidRDefault="0058156D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</w:t>
      </w:r>
      <w:r w:rsidR="006079FC">
        <w:rPr>
          <w:rFonts w:ascii="Arial" w:eastAsia="Calibri" w:hAnsi="Arial" w:cs="Arial"/>
          <w:color w:val="231F20"/>
        </w:rPr>
        <w:t xml:space="preserve">le décret n°2016-604 du 12 mai 2016 </w:t>
      </w:r>
      <w:r w:rsidRPr="0058156D">
        <w:rPr>
          <w:rFonts w:ascii="Arial" w:eastAsia="Calibri" w:hAnsi="Arial" w:cs="Arial"/>
          <w:color w:val="231F20"/>
        </w:rPr>
        <w:t>fixant les différentes échelles de rémunération p</w:t>
      </w:r>
      <w:r w:rsidR="00922D10">
        <w:rPr>
          <w:rFonts w:ascii="Arial" w:eastAsia="Calibri" w:hAnsi="Arial" w:cs="Arial"/>
          <w:color w:val="231F20"/>
        </w:rPr>
        <w:t xml:space="preserve">our les </w:t>
      </w:r>
      <w:r w:rsidRPr="0058156D">
        <w:rPr>
          <w:rFonts w:ascii="Arial" w:eastAsia="Calibri" w:hAnsi="Arial" w:cs="Arial"/>
          <w:color w:val="231F20"/>
        </w:rPr>
        <w:t xml:space="preserve">fonctionnaires </w:t>
      </w:r>
      <w:r w:rsidR="00922D10">
        <w:rPr>
          <w:rFonts w:ascii="Arial" w:eastAsia="Calibri" w:hAnsi="Arial" w:cs="Arial"/>
          <w:color w:val="231F20"/>
        </w:rPr>
        <w:t>de cat</w:t>
      </w:r>
      <w:r w:rsidR="00C41358">
        <w:rPr>
          <w:rFonts w:ascii="Arial" w:eastAsia="Calibri" w:hAnsi="Arial" w:cs="Arial"/>
          <w:color w:val="231F20"/>
        </w:rPr>
        <w:t xml:space="preserve">égorie C </w:t>
      </w:r>
      <w:r w:rsidR="001B6BC6">
        <w:rPr>
          <w:rFonts w:ascii="Arial" w:eastAsia="Calibri" w:hAnsi="Arial" w:cs="Arial"/>
          <w:color w:val="231F20"/>
        </w:rPr>
        <w:t>de la fonction publique territoriale</w:t>
      </w:r>
      <w:r w:rsidR="009E1C0F">
        <w:rPr>
          <w:rFonts w:ascii="Arial" w:eastAsia="Calibri" w:hAnsi="Arial" w:cs="Arial"/>
          <w:color w:val="231F20"/>
        </w:rPr>
        <w:t> ;</w:t>
      </w:r>
    </w:p>
    <w:p w14:paraId="006D0266" w14:textId="77777777" w:rsidR="00943AB0" w:rsidRDefault="00943AB0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7DCC34F" w14:textId="77777777" w:rsidR="00DD657F" w:rsidRDefault="00DD657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7D486FB" w14:textId="16788040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Considérant </w:t>
      </w:r>
      <w:r>
        <w:rPr>
          <w:rFonts w:ascii="Arial" w:eastAsia="Calibri" w:hAnsi="Arial" w:cs="Arial"/>
          <w:color w:val="231F20"/>
        </w:rPr>
        <w:t xml:space="preserve">que </w:t>
      </w:r>
      <w:r w:rsidRPr="0025349E">
        <w:rPr>
          <w:rFonts w:ascii="Arial" w:eastAsia="Calibri" w:hAnsi="Arial" w:cs="Arial"/>
          <w:color w:val="231F20"/>
        </w:rPr>
        <w:t>M… est</w:t>
      </w:r>
      <w:r>
        <w:rPr>
          <w:rFonts w:ascii="Arial" w:eastAsia="Calibri" w:hAnsi="Arial" w:cs="Arial"/>
          <w:color w:val="231F20"/>
        </w:rPr>
        <w:t>…</w:t>
      </w:r>
      <w:r w:rsidRPr="0025349E">
        <w:rPr>
          <w:rFonts w:ascii="Arial" w:eastAsia="Calibri" w:hAnsi="Arial" w:cs="Arial"/>
          <w:color w:val="231F20"/>
        </w:rPr>
        <w:t xml:space="preserve"> (grade de l’agent) au … ème échelon, IB :…</w:t>
      </w:r>
      <w:r>
        <w:rPr>
          <w:rFonts w:ascii="Arial" w:eastAsia="Calibri" w:hAnsi="Arial" w:cs="Arial"/>
          <w:color w:val="231F20"/>
        </w:rPr>
        <w:t>, IM :…</w:t>
      </w:r>
      <w:r w:rsidRPr="0025349E">
        <w:rPr>
          <w:rFonts w:ascii="Arial" w:eastAsia="Calibri" w:hAnsi="Arial" w:cs="Arial"/>
          <w:color w:val="231F20"/>
        </w:rPr>
        <w:t xml:space="preserve"> depuis le … avec un reliquat d’ancienneté de… ;</w:t>
      </w:r>
    </w:p>
    <w:p w14:paraId="4F4B0926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CAAD8F7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Considérant qu’il convient de reclasser M… dans la nouvelle échelle 3, 4,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5 ou 6 de ré</w:t>
      </w:r>
      <w:r w:rsidR="001D472E">
        <w:rPr>
          <w:rFonts w:ascii="Arial" w:eastAsia="Calibri" w:hAnsi="Arial" w:cs="Arial"/>
          <w:color w:val="231F20"/>
        </w:rPr>
        <w:t>munération au 1er février 2014</w:t>
      </w:r>
      <w:r w:rsidR="00E707A9">
        <w:rPr>
          <w:rFonts w:ascii="Arial" w:eastAsia="Calibri" w:hAnsi="Arial" w:cs="Arial"/>
          <w:color w:val="231F20"/>
        </w:rPr>
        <w:t>.</w:t>
      </w:r>
    </w:p>
    <w:p w14:paraId="11522D43" w14:textId="77777777"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89F194A" w14:textId="77777777"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2354C60" w14:textId="77777777"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1BFC993" w14:textId="77777777"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65A51046" w14:textId="77777777"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86E41A6" w14:textId="77777777"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8D92638" w14:textId="77777777" w:rsidR="00424DEF" w:rsidRDefault="00424DE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D9BEC91" w14:textId="19580178" w:rsidR="0025349E" w:rsidRPr="0025349E" w:rsidRDefault="0025349E" w:rsidP="0025349E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25349E">
        <w:rPr>
          <w:rFonts w:ascii="Arial" w:eastAsia="Calibri" w:hAnsi="Arial" w:cs="Arial"/>
          <w:b/>
          <w:color w:val="231F20"/>
        </w:rPr>
        <w:t>ARR</w:t>
      </w:r>
      <w:r w:rsidR="00DC09EA">
        <w:rPr>
          <w:rFonts w:ascii="Arial" w:eastAsia="Calibri" w:hAnsi="Arial" w:cs="Arial"/>
          <w:b/>
          <w:color w:val="231F20"/>
        </w:rPr>
        <w:t>Ê</w:t>
      </w:r>
      <w:r w:rsidRPr="0025349E">
        <w:rPr>
          <w:rFonts w:ascii="Arial" w:eastAsia="Calibri" w:hAnsi="Arial" w:cs="Arial"/>
          <w:b/>
          <w:color w:val="231F20"/>
        </w:rPr>
        <w:t>T</w:t>
      </w:r>
      <w:r w:rsidR="00DC09EA">
        <w:rPr>
          <w:rFonts w:ascii="Arial" w:eastAsia="Calibri" w:hAnsi="Arial" w:cs="Arial"/>
          <w:b/>
          <w:color w:val="231F20"/>
        </w:rPr>
        <w:t>É</w:t>
      </w:r>
    </w:p>
    <w:p w14:paraId="31CF2F53" w14:textId="77777777"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CCE33EB" w14:textId="77777777" w:rsidR="00DD657F" w:rsidRPr="0025349E" w:rsidRDefault="00DD657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45742EA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25349E">
        <w:rPr>
          <w:rFonts w:ascii="Arial" w:eastAsia="Calibri" w:hAnsi="Arial" w:cs="Arial"/>
          <w:b/>
          <w:color w:val="231F20"/>
          <w:u w:val="single"/>
        </w:rPr>
        <w:t>ARTICLE 1 :</w:t>
      </w:r>
    </w:p>
    <w:p w14:paraId="52AEFAF3" w14:textId="4572E564" w:rsidR="0025349E" w:rsidRPr="0025349E" w:rsidRDefault="00252EC7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À</w:t>
      </w:r>
      <w:r w:rsidR="0025349E">
        <w:rPr>
          <w:rFonts w:ascii="Arial" w:eastAsia="Calibri" w:hAnsi="Arial" w:cs="Arial"/>
          <w:color w:val="231F20"/>
        </w:rPr>
        <w:t xml:space="preserve"> compter du</w:t>
      </w:r>
      <w:r w:rsidR="00DC09EA">
        <w:rPr>
          <w:rFonts w:ascii="Arial" w:eastAsia="Calibri" w:hAnsi="Arial" w:cs="Arial"/>
          <w:color w:val="231F20"/>
        </w:rPr>
        <w:t xml:space="preserve"> </w:t>
      </w:r>
      <w:r w:rsidR="0025349E" w:rsidRPr="0025349E">
        <w:rPr>
          <w:rFonts w:ascii="Arial" w:eastAsia="Calibri" w:hAnsi="Arial" w:cs="Arial"/>
          <w:color w:val="231F20"/>
        </w:rPr>
        <w:t>, M ............ (nom de l'agent, grade), est reclassé au … ème échelon du grade de …, Indice Brut : …, Indice Majoré : …, avec une ancienneté conservée de…</w:t>
      </w:r>
    </w:p>
    <w:p w14:paraId="1DDE2481" w14:textId="77777777"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616617BC" w14:textId="77777777" w:rsidR="00DD657F" w:rsidRDefault="00DD657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6C29CA74" w14:textId="77777777" w:rsidR="00DD657F" w:rsidRPr="0025349E" w:rsidRDefault="00DD657F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6E2B35BD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>
        <w:rPr>
          <w:rFonts w:ascii="Arial" w:eastAsia="Calibri" w:hAnsi="Arial" w:cs="Arial"/>
          <w:b/>
          <w:color w:val="231F20"/>
          <w:u w:val="single"/>
        </w:rPr>
        <w:lastRenderedPageBreak/>
        <w:t>ARTICLE 2</w:t>
      </w:r>
      <w:r w:rsidRPr="0025349E">
        <w:rPr>
          <w:rFonts w:ascii="Arial" w:eastAsia="Calibri" w:hAnsi="Arial" w:cs="Arial"/>
          <w:b/>
          <w:color w:val="231F20"/>
          <w:u w:val="single"/>
        </w:rPr>
        <w:t xml:space="preserve"> : </w:t>
      </w:r>
    </w:p>
    <w:p w14:paraId="0AB97B70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Le Directeur Général</w:t>
      </w:r>
      <w:r>
        <w:rPr>
          <w:rFonts w:ascii="Arial" w:eastAsia="Calibri" w:hAnsi="Arial" w:cs="Arial"/>
          <w:color w:val="231F20"/>
        </w:rPr>
        <w:t xml:space="preserve"> des services</w:t>
      </w:r>
      <w:r w:rsidRPr="0025349E">
        <w:rPr>
          <w:rFonts w:ascii="Arial" w:eastAsia="Calibri" w:hAnsi="Arial" w:cs="Arial"/>
          <w:color w:val="231F20"/>
        </w:rPr>
        <w:t xml:space="preserve"> est chargé de l'exécution du présent arrêté qui sera notifié à l'intéressé(e) et dont ampliation sera transmise au :</w:t>
      </w:r>
    </w:p>
    <w:p w14:paraId="08C14132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 </w:t>
      </w:r>
    </w:p>
    <w:p w14:paraId="78EED5E8" w14:textId="77777777" w:rsidR="0025349E" w:rsidRPr="0025349E" w:rsidRDefault="0025349E" w:rsidP="002534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Préfet ou Sous-Préfet</w:t>
      </w:r>
    </w:p>
    <w:p w14:paraId="7D910EB4" w14:textId="77777777" w:rsidR="0025349E" w:rsidRPr="0025349E" w:rsidRDefault="0025349E" w:rsidP="002534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Comptable et trésorier</w:t>
      </w:r>
    </w:p>
    <w:p w14:paraId="40EDFF1C" w14:textId="77777777" w:rsidR="0025349E" w:rsidRPr="0025349E" w:rsidRDefault="0025349E" w:rsidP="002534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Président du Centre de Gestion</w:t>
      </w:r>
    </w:p>
    <w:p w14:paraId="0560A86C" w14:textId="77777777" w:rsidR="0025349E" w:rsidRPr="0025349E" w:rsidRDefault="0025349E" w:rsidP="002534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Directeur de la CNRACL</w:t>
      </w:r>
    </w:p>
    <w:p w14:paraId="6829E324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9FBC6DA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B086CD1" w14:textId="1574AFD7" w:rsidR="0025349E" w:rsidRPr="0025349E" w:rsidRDefault="0025349E" w:rsidP="0025349E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FAIT </w:t>
      </w:r>
      <w:r w:rsidR="00E51EA0">
        <w:rPr>
          <w:rFonts w:ascii="Arial" w:eastAsia="Calibri" w:hAnsi="Arial" w:cs="Arial"/>
          <w:color w:val="231F20"/>
        </w:rPr>
        <w:t>À</w:t>
      </w:r>
      <w:r w:rsidRPr="0025349E">
        <w:rPr>
          <w:rFonts w:ascii="Arial" w:eastAsia="Calibri" w:hAnsi="Arial" w:cs="Arial"/>
          <w:color w:val="231F20"/>
        </w:rPr>
        <w:t xml:space="preserve"> …………………, le …/…/…</w:t>
      </w:r>
    </w:p>
    <w:p w14:paraId="4D435CAD" w14:textId="77777777" w:rsidR="0025349E" w:rsidRPr="0025349E" w:rsidRDefault="0025349E" w:rsidP="0025349E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Le Maire (ou le Président)   </w:t>
      </w:r>
    </w:p>
    <w:p w14:paraId="2C472F04" w14:textId="77777777" w:rsid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1E381F2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FFD046B" w14:textId="77777777"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Le Maire </w:t>
      </w:r>
      <w:r w:rsidRPr="0025349E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(ou le Président),</w:t>
      </w:r>
    </w:p>
    <w:p w14:paraId="389F5F1A" w14:textId="77777777"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14:paraId="5510474E" w14:textId="77777777"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6C8C5386" w14:textId="77777777"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14:paraId="5E6D33DD" w14:textId="77777777"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1E6B8C9D" w14:textId="77777777" w:rsidR="0025349E" w:rsidRPr="0025349E" w:rsidRDefault="0025349E" w:rsidP="0025349E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   </w:t>
      </w:r>
    </w:p>
    <w:p w14:paraId="1EFE2905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7787152" w14:textId="77777777" w:rsidR="0025349E" w:rsidRPr="0025349E" w:rsidRDefault="0025349E" w:rsidP="0025349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 </w:t>
      </w:r>
    </w:p>
    <w:sectPr w:rsidR="0025349E" w:rsidRPr="0025349E" w:rsidSect="00A00C2E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6B3E" w14:textId="77777777" w:rsidR="00D71A5D" w:rsidRDefault="00D71A5D" w:rsidP="0025349E">
      <w:pPr>
        <w:spacing w:after="0" w:line="240" w:lineRule="auto"/>
      </w:pPr>
      <w:r>
        <w:separator/>
      </w:r>
    </w:p>
  </w:endnote>
  <w:endnote w:type="continuationSeparator" w:id="0">
    <w:p w14:paraId="30D02505" w14:textId="77777777" w:rsidR="00D71A5D" w:rsidRDefault="00D71A5D" w:rsidP="0025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CF74" w14:textId="77777777" w:rsidR="00A00C2E" w:rsidRPr="004214F8" w:rsidRDefault="0043325A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CC59" w14:textId="77777777" w:rsidR="00A00C2E" w:rsidRDefault="0043325A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4B40" w14:textId="77777777" w:rsidR="00D71A5D" w:rsidRDefault="00D71A5D" w:rsidP="0025349E">
      <w:pPr>
        <w:spacing w:after="0" w:line="240" w:lineRule="auto"/>
      </w:pPr>
      <w:r>
        <w:separator/>
      </w:r>
    </w:p>
  </w:footnote>
  <w:footnote w:type="continuationSeparator" w:id="0">
    <w:p w14:paraId="30242CAC" w14:textId="77777777" w:rsidR="00D71A5D" w:rsidRDefault="00D71A5D" w:rsidP="0025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C435" w14:textId="77777777" w:rsidR="001A3ACC" w:rsidRDefault="00E51EA0" w:rsidP="001A3ACC">
    <w:pPr>
      <w:pStyle w:val="Titre11AlignementLogo"/>
      <w:rPr>
        <w:sz w:val="28"/>
        <w:szCs w:val="28"/>
      </w:rPr>
    </w:pPr>
  </w:p>
  <w:p w14:paraId="31731067" w14:textId="77777777" w:rsidR="0096562E" w:rsidRDefault="0025349E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D716D" wp14:editId="38652B0E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63AC0" w14:textId="5E839932" w:rsidR="004214F8" w:rsidRPr="00A222BE" w:rsidRDefault="0043325A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</w:t>
                          </w:r>
                          <w:r w:rsidR="00DC09EA">
                            <w:rPr>
                              <w:rStyle w:val="Texte1Car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>FORME DE LA CAT</w:t>
                          </w:r>
                          <w:r w:rsidR="00DC09EA">
                            <w:rPr>
                              <w:rStyle w:val="Texte1Car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>GORIE C</w:t>
                          </w:r>
                        </w:p>
                        <w:p w14:paraId="2A888888" w14:textId="77777777" w:rsidR="004214F8" w:rsidRDefault="0043325A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14:paraId="52EA8666" w14:textId="77777777" w:rsidR="004214F8" w:rsidRDefault="00E51EA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D716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" stroked="f">
              <v:textbox inset="0,0,0,0">
                <w:txbxContent>
                  <w:p w14:paraId="1A863AC0" w14:textId="5E839932" w:rsidR="004214F8" w:rsidRPr="00A222BE" w:rsidRDefault="0043325A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</w:t>
                    </w:r>
                    <w:r w:rsidR="00DC09EA">
                      <w:rPr>
                        <w:rStyle w:val="Texte1Car"/>
                        <w:lang w:val="fr-FR"/>
                      </w:rPr>
                      <w:t>É</w:t>
                    </w:r>
                    <w:r>
                      <w:rPr>
                        <w:rStyle w:val="Texte1Car"/>
                        <w:lang w:val="fr-FR"/>
                      </w:rPr>
                      <w:t>FORME DE LA CAT</w:t>
                    </w:r>
                    <w:r w:rsidR="00DC09EA">
                      <w:rPr>
                        <w:rStyle w:val="Texte1Car"/>
                        <w:lang w:val="fr-FR"/>
                      </w:rPr>
                      <w:t>É</w:t>
                    </w:r>
                    <w:r>
                      <w:rPr>
                        <w:rStyle w:val="Texte1Car"/>
                        <w:lang w:val="fr-FR"/>
                      </w:rPr>
                      <w:t>GORIE C</w:t>
                    </w:r>
                  </w:p>
                  <w:p w14:paraId="2A888888" w14:textId="77777777" w:rsidR="004214F8" w:rsidRDefault="0043325A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14:paraId="52EA8666" w14:textId="77777777" w:rsidR="004214F8" w:rsidRDefault="00E51EA0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bCs w:val="0"/>
        <w:caps/>
        <w:noProof/>
      </w:rPr>
      <w:drawing>
        <wp:anchor distT="467995" distB="0" distL="467995" distR="114300" simplePos="0" relativeHeight="251659264" behindDoc="0" locked="0" layoutInCell="1" allowOverlap="1" wp14:anchorId="1C31845E" wp14:editId="32AFBA2E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90FAB" w14:textId="71CAFE5C" w:rsidR="00424DEF" w:rsidRPr="00D67373" w:rsidRDefault="0043325A" w:rsidP="00424DEF">
    <w:pPr>
      <w:spacing w:after="0" w:line="240" w:lineRule="auto"/>
      <w:rPr>
        <w:rFonts w:ascii="Arial" w:hAnsi="Arial" w:cs="Arial"/>
        <w:b/>
        <w:color w:val="004D9B"/>
        <w:sz w:val="28"/>
        <w:szCs w:val="28"/>
      </w:rPr>
    </w:pPr>
    <w:r w:rsidRPr="00D67373">
      <w:rPr>
        <w:rFonts w:ascii="Arial" w:hAnsi="Arial" w:cs="Arial"/>
        <w:b/>
        <w:color w:val="004D9B"/>
        <w:sz w:val="28"/>
        <w:szCs w:val="28"/>
      </w:rPr>
      <w:t>ARR</w:t>
    </w:r>
    <w:r w:rsidR="00DC09EA">
      <w:rPr>
        <w:rFonts w:ascii="Arial" w:hAnsi="Arial" w:cs="Arial"/>
        <w:b/>
        <w:color w:val="004D9B"/>
        <w:sz w:val="28"/>
        <w:szCs w:val="28"/>
      </w:rPr>
      <w:t>Ê</w:t>
    </w:r>
    <w:r w:rsidRPr="00D67373">
      <w:rPr>
        <w:rFonts w:ascii="Arial" w:hAnsi="Arial" w:cs="Arial"/>
        <w:b/>
        <w:color w:val="004D9B"/>
        <w:sz w:val="28"/>
        <w:szCs w:val="28"/>
      </w:rPr>
      <w:t>T</w:t>
    </w:r>
    <w:r w:rsidR="00DC09EA">
      <w:rPr>
        <w:rFonts w:ascii="Arial" w:hAnsi="Arial" w:cs="Arial"/>
        <w:b/>
        <w:color w:val="004D9B"/>
        <w:sz w:val="28"/>
        <w:szCs w:val="28"/>
      </w:rPr>
      <w:t>É</w:t>
    </w:r>
    <w:r w:rsidRPr="00D67373">
      <w:rPr>
        <w:rFonts w:ascii="Arial" w:hAnsi="Arial" w:cs="Arial"/>
        <w:b/>
        <w:color w:val="004D9B"/>
        <w:sz w:val="28"/>
        <w:szCs w:val="28"/>
      </w:rPr>
      <w:t xml:space="preserve"> DE </w:t>
    </w:r>
    <w:r w:rsidR="0025349E" w:rsidRPr="00D67373">
      <w:rPr>
        <w:rFonts w:ascii="Arial" w:hAnsi="Arial" w:cs="Arial"/>
        <w:b/>
        <w:color w:val="004D9B"/>
        <w:sz w:val="28"/>
        <w:szCs w:val="28"/>
      </w:rPr>
      <w:t>RECLASSEMENT EN CAT</w:t>
    </w:r>
    <w:r w:rsidR="00DC09EA">
      <w:rPr>
        <w:rFonts w:ascii="Arial" w:hAnsi="Arial" w:cs="Arial"/>
        <w:b/>
        <w:color w:val="004D9B"/>
        <w:sz w:val="28"/>
        <w:szCs w:val="28"/>
      </w:rPr>
      <w:t>É</w:t>
    </w:r>
    <w:r w:rsidRPr="00D67373">
      <w:rPr>
        <w:rFonts w:ascii="Arial" w:hAnsi="Arial" w:cs="Arial"/>
        <w:b/>
        <w:color w:val="004D9B"/>
        <w:sz w:val="28"/>
        <w:szCs w:val="28"/>
      </w:rPr>
      <w:t xml:space="preserve">GORIE C </w:t>
    </w:r>
  </w:p>
  <w:p w14:paraId="5BEADB33" w14:textId="36EC89AE" w:rsidR="007E4BCA" w:rsidRPr="00424DEF" w:rsidRDefault="0043325A" w:rsidP="00424DEF">
    <w:pPr>
      <w:spacing w:after="0" w:line="240" w:lineRule="auto"/>
      <w:rPr>
        <w:rFonts w:ascii="Arial" w:hAnsi="Arial" w:cs="Arial"/>
        <w:b/>
        <w:color w:val="004D9B"/>
        <w:sz w:val="24"/>
        <w:szCs w:val="24"/>
      </w:rPr>
    </w:pPr>
    <w:r w:rsidRPr="00D67373">
      <w:rPr>
        <w:rFonts w:ascii="Arial" w:hAnsi="Arial" w:cs="Arial"/>
        <w:b/>
        <w:color w:val="004D9B"/>
        <w:sz w:val="28"/>
        <w:szCs w:val="28"/>
      </w:rPr>
      <w:t>DANS L’</w:t>
    </w:r>
    <w:r w:rsidR="00DC09EA">
      <w:rPr>
        <w:rFonts w:ascii="Arial" w:hAnsi="Arial" w:cs="Arial"/>
        <w:b/>
        <w:color w:val="004D9B"/>
        <w:sz w:val="28"/>
        <w:szCs w:val="28"/>
      </w:rPr>
      <w:t>É</w:t>
    </w:r>
    <w:r w:rsidRPr="00D67373">
      <w:rPr>
        <w:rFonts w:ascii="Arial" w:hAnsi="Arial" w:cs="Arial"/>
        <w:b/>
        <w:color w:val="004D9B"/>
        <w:sz w:val="28"/>
        <w:szCs w:val="28"/>
      </w:rPr>
      <w:t xml:space="preserve">CHELLE </w:t>
    </w:r>
    <w:r w:rsidR="0025349E" w:rsidRPr="00D67373">
      <w:rPr>
        <w:rFonts w:ascii="Arial" w:hAnsi="Arial" w:cs="Arial"/>
        <w:b/>
        <w:color w:val="004D9B"/>
        <w:sz w:val="28"/>
        <w:szCs w:val="28"/>
      </w:rPr>
      <w:t xml:space="preserve">3, 4, 5 ou 6 </w:t>
    </w:r>
    <w:r w:rsidRPr="00D67373">
      <w:rPr>
        <w:rFonts w:ascii="Arial" w:hAnsi="Arial" w:cs="Arial"/>
        <w:b/>
        <w:color w:val="004D9B"/>
        <w:sz w:val="28"/>
        <w:szCs w:val="28"/>
      </w:rPr>
      <w:t>DE R</w:t>
    </w:r>
    <w:r w:rsidR="00DC09EA">
      <w:rPr>
        <w:rFonts w:ascii="Arial" w:hAnsi="Arial" w:cs="Arial"/>
        <w:b/>
        <w:color w:val="004D9B"/>
        <w:sz w:val="28"/>
        <w:szCs w:val="28"/>
      </w:rPr>
      <w:t>É</w:t>
    </w:r>
    <w:r w:rsidRPr="00D67373">
      <w:rPr>
        <w:rFonts w:ascii="Arial" w:hAnsi="Arial" w:cs="Arial"/>
        <w:b/>
        <w:color w:val="004D9B"/>
        <w:sz w:val="28"/>
        <w:szCs w:val="28"/>
      </w:rPr>
      <w:t>MUN</w:t>
    </w:r>
    <w:r w:rsidR="00DC09EA">
      <w:rPr>
        <w:rFonts w:ascii="Arial" w:hAnsi="Arial" w:cs="Arial"/>
        <w:b/>
        <w:color w:val="004D9B"/>
        <w:sz w:val="28"/>
        <w:szCs w:val="28"/>
      </w:rPr>
      <w:t>É</w:t>
    </w:r>
    <w:r w:rsidRPr="00D67373">
      <w:rPr>
        <w:rFonts w:ascii="Arial" w:hAnsi="Arial" w:cs="Arial"/>
        <w:b/>
        <w:color w:val="004D9B"/>
        <w:sz w:val="28"/>
        <w:szCs w:val="28"/>
      </w:rPr>
      <w:t>RATION</w:t>
    </w:r>
    <w:r w:rsidRPr="00424DEF">
      <w:rPr>
        <w:rFonts w:ascii="Arial" w:hAnsi="Arial" w:cs="Arial"/>
        <w:b/>
        <w:color w:val="004D9B"/>
        <w:sz w:val="24"/>
        <w:szCs w:val="24"/>
      </w:rPr>
      <w:t xml:space="preserve"> </w:t>
    </w:r>
  </w:p>
  <w:p w14:paraId="5BE829B0" w14:textId="77777777" w:rsidR="00B64A8F" w:rsidRPr="003471C7" w:rsidRDefault="00E51EA0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1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9E"/>
    <w:rsid w:val="00001818"/>
    <w:rsid w:val="00065B8B"/>
    <w:rsid w:val="000673B4"/>
    <w:rsid w:val="000A7F92"/>
    <w:rsid w:val="000E7091"/>
    <w:rsid w:val="00111BC2"/>
    <w:rsid w:val="001B6BC6"/>
    <w:rsid w:val="001D472E"/>
    <w:rsid w:val="00251C0E"/>
    <w:rsid w:val="00252EC7"/>
    <w:rsid w:val="0025349E"/>
    <w:rsid w:val="00290FA0"/>
    <w:rsid w:val="002A23E1"/>
    <w:rsid w:val="002E6204"/>
    <w:rsid w:val="003156C9"/>
    <w:rsid w:val="00421AA3"/>
    <w:rsid w:val="00424DEF"/>
    <w:rsid w:val="0043325A"/>
    <w:rsid w:val="004442B5"/>
    <w:rsid w:val="004A18D2"/>
    <w:rsid w:val="0058156D"/>
    <w:rsid w:val="005A49C9"/>
    <w:rsid w:val="005B1E16"/>
    <w:rsid w:val="005F6231"/>
    <w:rsid w:val="006079FC"/>
    <w:rsid w:val="006431BC"/>
    <w:rsid w:val="00772B51"/>
    <w:rsid w:val="007D65DD"/>
    <w:rsid w:val="00921C7B"/>
    <w:rsid w:val="00922D10"/>
    <w:rsid w:val="00925516"/>
    <w:rsid w:val="00943AB0"/>
    <w:rsid w:val="00952835"/>
    <w:rsid w:val="009E1C0F"/>
    <w:rsid w:val="00BD77C7"/>
    <w:rsid w:val="00BE0DD6"/>
    <w:rsid w:val="00C271FE"/>
    <w:rsid w:val="00C41358"/>
    <w:rsid w:val="00D079C9"/>
    <w:rsid w:val="00D67373"/>
    <w:rsid w:val="00D71A5D"/>
    <w:rsid w:val="00DC09EA"/>
    <w:rsid w:val="00DD657F"/>
    <w:rsid w:val="00E51EA0"/>
    <w:rsid w:val="00E707A9"/>
    <w:rsid w:val="00E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E0912"/>
  <w15:docId w15:val="{F12E65ED-67C8-4996-A105-DCFF81C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link w:val="Texte1Car"/>
    <w:qFormat/>
    <w:rsid w:val="0025349E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25349E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25349E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25349E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5349E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25349E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2534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5349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9pieddepage">
    <w:name w:val="Texte 9 (pied de page)"/>
    <w:basedOn w:val="Normal"/>
    <w:link w:val="Texte9pieddepageCar"/>
    <w:qFormat/>
    <w:rsid w:val="0025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25349E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25349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49E"/>
  </w:style>
  <w:style w:type="paragraph" w:styleId="Paragraphedeliste">
    <w:name w:val="List Paragraph"/>
    <w:basedOn w:val="Normal"/>
    <w:uiPriority w:val="34"/>
    <w:qFormat/>
    <w:rsid w:val="0025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407F2-E759-4ACC-BFF1-09CFA21756B0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2.xml><?xml version="1.0" encoding="utf-8"?>
<ds:datastoreItem xmlns:ds="http://schemas.openxmlformats.org/officeDocument/2006/customXml" ds:itemID="{9598C942-9D9E-45D5-BC9D-3E896151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BEEE6-072A-47E9-9764-6CA0448E1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Moncadel Beatrice</cp:lastModifiedBy>
  <cp:revision>23</cp:revision>
  <cp:lastPrinted>2014-02-25T09:36:00Z</cp:lastPrinted>
  <dcterms:created xsi:type="dcterms:W3CDTF">2022-08-05T08:42:00Z</dcterms:created>
  <dcterms:modified xsi:type="dcterms:W3CDTF">2022-08-05T13:02:00Z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